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7"/>
        <w:gridCol w:w="7155"/>
        <w:gridCol w:w="949"/>
        <w:gridCol w:w="4823"/>
        <w:gridCol w:w="1401"/>
        <w:gridCol w:w="933"/>
        <w:gridCol w:w="919"/>
        <w:gridCol w:w="1079"/>
      </w:tblGrid>
      <w:tr w:rsidR="005F06A7" w:rsidRPr="00717C2D" w:rsidTr="005F06A7">
        <w:tc>
          <w:tcPr>
            <w:tcW w:w="1677" w:type="dxa"/>
          </w:tcPr>
          <w:p w:rsidR="005F06A7" w:rsidRPr="00717C2D" w:rsidRDefault="005F06A7" w:rsidP="0052465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DOCENTE:</w:t>
            </w:r>
          </w:p>
        </w:tc>
        <w:tc>
          <w:tcPr>
            <w:tcW w:w="7155" w:type="dxa"/>
          </w:tcPr>
          <w:p w:rsidR="005F06A7" w:rsidRPr="00717C2D" w:rsidRDefault="005F06A7" w:rsidP="005246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Gabriel Suárez Villamizar</w:t>
            </w:r>
          </w:p>
        </w:tc>
        <w:tc>
          <w:tcPr>
            <w:tcW w:w="949" w:type="dxa"/>
          </w:tcPr>
          <w:p w:rsidR="005F06A7" w:rsidRPr="00717C2D" w:rsidRDefault="005F06A7" w:rsidP="0052465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SEDE:</w:t>
            </w:r>
          </w:p>
        </w:tc>
        <w:tc>
          <w:tcPr>
            <w:tcW w:w="4823" w:type="dxa"/>
          </w:tcPr>
          <w:p w:rsidR="005F06A7" w:rsidRPr="00717C2D" w:rsidRDefault="005F06A7" w:rsidP="005246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Principal</w:t>
            </w:r>
          </w:p>
        </w:tc>
        <w:tc>
          <w:tcPr>
            <w:tcW w:w="1401" w:type="dxa"/>
          </w:tcPr>
          <w:p w:rsidR="005F06A7" w:rsidRPr="00717C2D" w:rsidRDefault="005F06A7" w:rsidP="0052465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GRADO:</w:t>
            </w:r>
          </w:p>
        </w:tc>
        <w:tc>
          <w:tcPr>
            <w:tcW w:w="933" w:type="dxa"/>
          </w:tcPr>
          <w:p w:rsidR="005F06A7" w:rsidRPr="00717C2D" w:rsidRDefault="005F06A7" w:rsidP="005246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5F06A7" w:rsidRPr="00717C2D" w:rsidRDefault="005F06A7" w:rsidP="005246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AÑO:</w:t>
            </w:r>
          </w:p>
        </w:tc>
        <w:tc>
          <w:tcPr>
            <w:tcW w:w="1079" w:type="dxa"/>
          </w:tcPr>
          <w:p w:rsidR="005F06A7" w:rsidRPr="00717C2D" w:rsidRDefault="005F06A7" w:rsidP="0052465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2013</w:t>
            </w:r>
          </w:p>
        </w:tc>
      </w:tr>
      <w:tr w:rsidR="005F06A7" w:rsidRPr="00717C2D" w:rsidTr="005F06A7">
        <w:trPr>
          <w:trHeight w:val="386"/>
        </w:trPr>
        <w:tc>
          <w:tcPr>
            <w:tcW w:w="8832" w:type="dxa"/>
            <w:gridSpan w:val="2"/>
          </w:tcPr>
          <w:p w:rsidR="005F06A7" w:rsidRPr="00717C2D" w:rsidRDefault="005F06A7" w:rsidP="00524659">
            <w:pPr>
              <w:tabs>
                <w:tab w:val="left" w:pos="1665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Área:</w:t>
            </w:r>
            <w:bookmarkStart w:id="0" w:name="_GoBack"/>
            <w:bookmarkEnd w:id="0"/>
            <w:r w:rsidRPr="00717C2D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717C2D">
              <w:rPr>
                <w:rFonts w:asciiTheme="majorHAnsi" w:hAnsiTheme="majorHAnsi"/>
                <w:sz w:val="20"/>
                <w:szCs w:val="20"/>
              </w:rPr>
              <w:t>Ciencias Naturales y Educación Ambiental</w:t>
            </w:r>
          </w:p>
        </w:tc>
        <w:tc>
          <w:tcPr>
            <w:tcW w:w="10104" w:type="dxa"/>
            <w:gridSpan w:val="6"/>
          </w:tcPr>
          <w:p w:rsidR="005F06A7" w:rsidRPr="00717C2D" w:rsidRDefault="005F06A7" w:rsidP="00524659">
            <w:pPr>
              <w:tabs>
                <w:tab w:val="left" w:pos="6179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 xml:space="preserve">Asignatura: </w:t>
            </w:r>
            <w:r w:rsidRPr="00717C2D">
              <w:rPr>
                <w:rFonts w:asciiTheme="majorHAnsi" w:hAnsiTheme="majorHAnsi"/>
                <w:sz w:val="20"/>
                <w:szCs w:val="20"/>
              </w:rPr>
              <w:t>Biología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B75F1">
              <w:rPr>
                <w:rFonts w:asciiTheme="majorHAnsi" w:hAnsiTheme="majorHAnsi"/>
                <w:b/>
                <w:sz w:val="20"/>
                <w:szCs w:val="20"/>
              </w:rPr>
              <w:t xml:space="preserve">  I.H.S: </w:t>
            </w:r>
            <w:r w:rsidRPr="006B75F1">
              <w:rPr>
                <w:rFonts w:asciiTheme="majorHAnsi" w:hAnsiTheme="majorHAnsi"/>
                <w:sz w:val="20"/>
                <w:szCs w:val="20"/>
              </w:rPr>
              <w:t>3H</w:t>
            </w:r>
            <w:r>
              <w:rPr>
                <w:rFonts w:asciiTheme="majorHAnsi" w:hAnsiTheme="majorHAnsi"/>
                <w:sz w:val="20"/>
                <w:szCs w:val="20"/>
              </w:rPr>
              <w:t>oras</w:t>
            </w:r>
          </w:p>
        </w:tc>
      </w:tr>
    </w:tbl>
    <w:tbl>
      <w:tblPr>
        <w:tblpPr w:leftFromText="141" w:rightFromText="141" w:vertAnchor="page" w:horzAnchor="margin" w:tblpY="33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6"/>
        <w:gridCol w:w="2746"/>
        <w:gridCol w:w="862"/>
        <w:gridCol w:w="909"/>
        <w:gridCol w:w="673"/>
        <w:gridCol w:w="2012"/>
        <w:gridCol w:w="7905"/>
        <w:gridCol w:w="2153"/>
      </w:tblGrid>
      <w:tr w:rsidR="005F06A7" w:rsidRPr="00717C2D" w:rsidTr="005F06A7">
        <w:trPr>
          <w:trHeight w:val="258"/>
        </w:trPr>
        <w:tc>
          <w:tcPr>
            <w:tcW w:w="167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PERIODO</w:t>
            </w:r>
          </w:p>
        </w:tc>
        <w:tc>
          <w:tcPr>
            <w:tcW w:w="274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UNIDAD</w:t>
            </w:r>
          </w:p>
        </w:tc>
        <w:tc>
          <w:tcPr>
            <w:tcW w:w="862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N°DEL TEMA</w:t>
            </w:r>
          </w:p>
        </w:tc>
        <w:tc>
          <w:tcPr>
            <w:tcW w:w="1582" w:type="dxa"/>
            <w:gridSpan w:val="2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No DE HORAS POR TEMA</w:t>
            </w:r>
          </w:p>
        </w:tc>
        <w:tc>
          <w:tcPr>
            <w:tcW w:w="2012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TEMAS</w:t>
            </w:r>
          </w:p>
        </w:tc>
        <w:tc>
          <w:tcPr>
            <w:tcW w:w="7905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LOGROS Y COMPETENCIAS</w:t>
            </w:r>
          </w:p>
        </w:tc>
        <w:tc>
          <w:tcPr>
            <w:tcW w:w="2153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RECURSOS</w:t>
            </w:r>
          </w:p>
        </w:tc>
      </w:tr>
      <w:tr w:rsidR="005F06A7" w:rsidRPr="00717C2D" w:rsidTr="005F06A7">
        <w:trPr>
          <w:trHeight w:val="567"/>
        </w:trPr>
        <w:tc>
          <w:tcPr>
            <w:tcW w:w="167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Primero</w:t>
            </w:r>
          </w:p>
        </w:tc>
        <w:tc>
          <w:tcPr>
            <w:tcW w:w="2746" w:type="dxa"/>
            <w:vMerge w:val="restart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b/>
                <w:sz w:val="20"/>
                <w:szCs w:val="20"/>
              </w:rPr>
              <w:t>LA REPRODUCCIÓN</w:t>
            </w:r>
          </w:p>
        </w:tc>
        <w:tc>
          <w:tcPr>
            <w:tcW w:w="862" w:type="dxa"/>
            <w:vMerge w:val="restart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012" w:type="dxa"/>
            <w:vMerge w:val="restart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Generalidades de la reproducción</w:t>
            </w:r>
          </w:p>
        </w:tc>
        <w:tc>
          <w:tcPr>
            <w:tcW w:w="7905" w:type="dxa"/>
            <w:vMerge w:val="restart"/>
          </w:tcPr>
          <w:p w:rsidR="005F06A7" w:rsidRPr="00717C2D" w:rsidRDefault="005F06A7" w:rsidP="005F06A7">
            <w:pPr>
              <w:numPr>
                <w:ilvl w:val="0"/>
                <w:numId w:val="1"/>
              </w:numPr>
              <w:tabs>
                <w:tab w:val="clear" w:pos="720"/>
                <w:tab w:val="left" w:pos="194"/>
              </w:tabs>
              <w:ind w:left="0" w:firstLine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Diferencia con claridad las características de la reproducción asexual y sexual</w:t>
            </w:r>
          </w:p>
          <w:p w:rsidR="005F06A7" w:rsidRPr="00717C2D" w:rsidRDefault="005F06A7" w:rsidP="005F06A7">
            <w:pPr>
              <w:numPr>
                <w:ilvl w:val="0"/>
                <w:numId w:val="1"/>
              </w:numPr>
              <w:tabs>
                <w:tab w:val="clear" w:pos="720"/>
                <w:tab w:val="left" w:pos="194"/>
              </w:tabs>
              <w:ind w:left="0" w:firstLine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Analiza y explica con alto dominio el proceso de reproducción en los diferentes reinos de la vida.</w:t>
            </w:r>
          </w:p>
          <w:p w:rsidR="005F06A7" w:rsidRPr="00717C2D" w:rsidRDefault="005F06A7" w:rsidP="005F06A7">
            <w:pPr>
              <w:numPr>
                <w:ilvl w:val="0"/>
                <w:numId w:val="1"/>
              </w:numPr>
              <w:tabs>
                <w:tab w:val="clear" w:pos="720"/>
                <w:tab w:val="left" w:pos="194"/>
              </w:tabs>
              <w:ind w:left="0" w:firstLine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Propone explicaciones a las diferencias fisiológicas y estructurales de la reproducción entre diferentes especies.</w:t>
            </w:r>
          </w:p>
          <w:p w:rsidR="005F06A7" w:rsidRPr="00717C2D" w:rsidRDefault="005F06A7" w:rsidP="005F06A7">
            <w:pPr>
              <w:tabs>
                <w:tab w:val="left" w:pos="194"/>
              </w:tabs>
              <w:jc w:val="both"/>
              <w:rPr>
                <w:rFonts w:asciiTheme="majorHAnsi" w:hAnsiTheme="majorHAnsi" w:cs="Tahoma"/>
                <w:b/>
                <w:sz w:val="20"/>
                <w:szCs w:val="20"/>
                <w:u w:val="single"/>
              </w:rPr>
            </w:pPr>
            <w:r w:rsidRPr="00717C2D">
              <w:rPr>
                <w:rFonts w:asciiTheme="majorHAnsi" w:hAnsiTheme="majorHAnsi" w:cs="Tahoma"/>
                <w:b/>
                <w:sz w:val="20"/>
                <w:szCs w:val="20"/>
                <w:u w:val="single"/>
              </w:rPr>
              <w:t>Competencias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b/>
                <w:sz w:val="20"/>
                <w:szCs w:val="20"/>
              </w:rPr>
              <w:t>Interpretativa: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 Identifica el papel de la reproducción en la supervivencia de las especies.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b/>
                <w:sz w:val="20"/>
                <w:szCs w:val="20"/>
              </w:rPr>
              <w:t>Argumentativa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>: Establece relaciones entre los tipos de sistemas reproductores de los diferentes organismos.</w:t>
            </w:r>
          </w:p>
          <w:p w:rsidR="005F06A7" w:rsidRPr="00717C2D" w:rsidRDefault="005F06A7" w:rsidP="005F06A7">
            <w:pPr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b/>
                <w:sz w:val="20"/>
                <w:szCs w:val="20"/>
              </w:rPr>
              <w:t>Propositiva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>: Propone respuestas a los principales cuestionamientos acerca de la reproducción.</w:t>
            </w:r>
          </w:p>
        </w:tc>
        <w:tc>
          <w:tcPr>
            <w:tcW w:w="2153" w:type="dxa"/>
            <w:vMerge w:val="restart"/>
          </w:tcPr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Texto guía: Conciencia de 8º. Ed. Norma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 Vida 8º , Ed. Voluntad.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Sala de audiovisuales,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Computador, DVD,VIDEOS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INTERNET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Sitio web del docente: </w:t>
            </w:r>
            <w:hyperlink r:id="rId7" w:history="1">
              <w:r w:rsidRPr="00717C2D">
                <w:rPr>
                  <w:rStyle w:val="Hipervnculo"/>
                  <w:rFonts w:asciiTheme="majorHAnsi" w:hAnsiTheme="majorHAnsi" w:cs="Tahoma"/>
                  <w:sz w:val="20"/>
                  <w:szCs w:val="20"/>
                </w:rPr>
                <w:t>www.kunsamunu.jimdo.com</w:t>
              </w:r>
            </w:hyperlink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Textos de consulta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Fotocopias</w:t>
            </w:r>
          </w:p>
        </w:tc>
      </w:tr>
      <w:tr w:rsidR="005F06A7" w:rsidRPr="00717C2D" w:rsidTr="005F06A7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c>
          <w:tcPr>
            <w:tcW w:w="1676" w:type="dxa"/>
            <w:tcBorders>
              <w:bottom w:val="nil"/>
            </w:tcBorders>
            <w:vAlign w:val="center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i/>
                <w:sz w:val="20"/>
                <w:szCs w:val="20"/>
              </w:rPr>
              <w:t>Desde: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rPr>
          <w:trHeight w:val="391"/>
        </w:trPr>
        <w:tc>
          <w:tcPr>
            <w:tcW w:w="1676" w:type="dxa"/>
            <w:tcBorders>
              <w:top w:val="nil"/>
              <w:bottom w:val="single" w:sz="4" w:space="0" w:color="auto"/>
            </w:tcBorders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Enero 21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c>
          <w:tcPr>
            <w:tcW w:w="1676" w:type="dxa"/>
            <w:tcBorders>
              <w:bottom w:val="nil"/>
            </w:tcBorders>
            <w:vAlign w:val="center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i/>
                <w:sz w:val="20"/>
                <w:szCs w:val="20"/>
              </w:rPr>
              <w:t>Hasta: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rPr>
          <w:trHeight w:val="261"/>
        </w:trPr>
        <w:tc>
          <w:tcPr>
            <w:tcW w:w="1676" w:type="dxa"/>
            <w:tcBorders>
              <w:top w:val="nil"/>
            </w:tcBorders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Febrero 2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c>
          <w:tcPr>
            <w:tcW w:w="167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QUINCENA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rPr>
          <w:trHeight w:val="415"/>
        </w:trPr>
        <w:tc>
          <w:tcPr>
            <w:tcW w:w="167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c>
          <w:tcPr>
            <w:tcW w:w="6193" w:type="dxa"/>
            <w:gridSpan w:val="4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ACTIVIDADES PEDAGÓGICAS Y METODOLÓGICAS INDIVIDUALES Y GRUPALES</w:t>
            </w:r>
          </w:p>
        </w:tc>
        <w:tc>
          <w:tcPr>
            <w:tcW w:w="2685" w:type="dxa"/>
            <w:gridSpan w:val="2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INDICADORES DE EVALUACIÓN</w:t>
            </w:r>
          </w:p>
        </w:tc>
        <w:tc>
          <w:tcPr>
            <w:tcW w:w="7905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BIBLIOGRAFÍA</w:t>
            </w:r>
          </w:p>
        </w:tc>
        <w:tc>
          <w:tcPr>
            <w:tcW w:w="2153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OBSERVACIONES</w:t>
            </w:r>
          </w:p>
        </w:tc>
      </w:tr>
      <w:tr w:rsidR="005F06A7" w:rsidRPr="00717C2D" w:rsidTr="005F06A7">
        <w:trPr>
          <w:trHeight w:val="2573"/>
        </w:trPr>
        <w:tc>
          <w:tcPr>
            <w:tcW w:w="6193" w:type="dxa"/>
            <w:gridSpan w:val="4"/>
          </w:tcPr>
          <w:p w:rsidR="005F06A7" w:rsidRPr="00717C2D" w:rsidRDefault="005F06A7" w:rsidP="005F06A7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ACTIVIDADES PEDAGOGICAS (Docente):  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Explicación de la programación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Organizar el curso en grupos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Elaboración de guías y talleres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Profundizar sobre los conceptos propuestos para la unidad</w:t>
            </w:r>
          </w:p>
          <w:p w:rsidR="005F06A7" w:rsidRPr="00717C2D" w:rsidRDefault="005F06A7" w:rsidP="005F06A7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ACTIVIDADES PEDAGOGICAS (ALUMNO):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Copiar la temática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Mantener orden y disciplina dentro del curso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Lectura sobre el tema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Desarrolla los  talleres y consultas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Solicitar aclaración ante dudas</w:t>
            </w:r>
            <w:r>
              <w:rPr>
                <w:rFonts w:asciiTheme="majorHAnsi" w:hAnsiTheme="majorHAnsi" w:cs="Tahoma"/>
                <w:sz w:val="20"/>
                <w:szCs w:val="20"/>
              </w:rPr>
              <w:t>/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>falencias.</w:t>
            </w:r>
          </w:p>
        </w:tc>
        <w:tc>
          <w:tcPr>
            <w:tcW w:w="2685" w:type="dxa"/>
            <w:gridSpan w:val="2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Desarrollo de guías, talleres, conversatorios, informes escritos, interés, participación,  Examen tipo prueba saber, comentarios sobre la temática en los foros o libros de visitas del sitio web </w:t>
            </w:r>
            <w:hyperlink r:id="rId8" w:history="1">
              <w:r w:rsidRPr="00717C2D">
                <w:rPr>
                  <w:rStyle w:val="Hipervnculo"/>
                  <w:rFonts w:asciiTheme="majorHAnsi" w:hAnsiTheme="majorHAnsi" w:cs="Tahoma"/>
                  <w:sz w:val="20"/>
                  <w:szCs w:val="20"/>
                </w:rPr>
                <w:t>www.kunsamunu.jimdo.com</w:t>
              </w:r>
            </w:hyperlink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  <w:tc>
          <w:tcPr>
            <w:tcW w:w="7905" w:type="dxa"/>
          </w:tcPr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Texto guía: Conciencia de 8º. Ed. Norma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                       Vida 8º , Ed. Voluntad.</w:t>
            </w:r>
          </w:p>
          <w:p w:rsidR="005F06A7" w:rsidRPr="00717C2D" w:rsidRDefault="005F06A7" w:rsidP="005F06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</w:tcPr>
          <w:p w:rsidR="005F06A7" w:rsidRPr="00717C2D" w:rsidRDefault="005F06A7" w:rsidP="005F06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C05FB" w:rsidRDefault="003C05FB"/>
    <w:p w:rsidR="005F06A7" w:rsidRDefault="005F06A7"/>
    <w:tbl>
      <w:tblPr>
        <w:tblStyle w:val="Tablaconcuadrcula"/>
        <w:tblpPr w:leftFromText="141" w:rightFromText="141" w:vertAnchor="text" w:horzAnchor="margin" w:tblpY="-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7"/>
        <w:gridCol w:w="7155"/>
        <w:gridCol w:w="949"/>
        <w:gridCol w:w="4823"/>
        <w:gridCol w:w="1401"/>
        <w:gridCol w:w="933"/>
        <w:gridCol w:w="919"/>
        <w:gridCol w:w="1079"/>
      </w:tblGrid>
      <w:tr w:rsidR="005F06A7" w:rsidRPr="00717C2D" w:rsidTr="005F06A7">
        <w:tc>
          <w:tcPr>
            <w:tcW w:w="1677" w:type="dxa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DOCENTE:</w:t>
            </w:r>
          </w:p>
        </w:tc>
        <w:tc>
          <w:tcPr>
            <w:tcW w:w="7155" w:type="dxa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Gabriel Suárez Villamizar</w:t>
            </w:r>
          </w:p>
        </w:tc>
        <w:tc>
          <w:tcPr>
            <w:tcW w:w="949" w:type="dxa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SEDE:</w:t>
            </w:r>
          </w:p>
        </w:tc>
        <w:tc>
          <w:tcPr>
            <w:tcW w:w="4823" w:type="dxa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Principal</w:t>
            </w:r>
          </w:p>
        </w:tc>
        <w:tc>
          <w:tcPr>
            <w:tcW w:w="1401" w:type="dxa"/>
          </w:tcPr>
          <w:p w:rsidR="005F06A7" w:rsidRPr="00717C2D" w:rsidRDefault="005F06A7" w:rsidP="005F06A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GRADO:</w:t>
            </w:r>
          </w:p>
        </w:tc>
        <w:tc>
          <w:tcPr>
            <w:tcW w:w="933" w:type="dxa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AÑO:</w:t>
            </w:r>
          </w:p>
        </w:tc>
        <w:tc>
          <w:tcPr>
            <w:tcW w:w="1079" w:type="dxa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/>
                <w:sz w:val="20"/>
                <w:szCs w:val="20"/>
              </w:rPr>
              <w:t>2013</w:t>
            </w:r>
          </w:p>
        </w:tc>
      </w:tr>
      <w:tr w:rsidR="005F06A7" w:rsidRPr="00717C2D" w:rsidTr="005F06A7">
        <w:trPr>
          <w:trHeight w:val="386"/>
        </w:trPr>
        <w:tc>
          <w:tcPr>
            <w:tcW w:w="8832" w:type="dxa"/>
            <w:gridSpan w:val="2"/>
          </w:tcPr>
          <w:p w:rsidR="005F06A7" w:rsidRPr="00717C2D" w:rsidRDefault="005F06A7" w:rsidP="005F06A7">
            <w:pPr>
              <w:tabs>
                <w:tab w:val="left" w:pos="1665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Área:</w:t>
            </w: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717C2D">
              <w:rPr>
                <w:rFonts w:asciiTheme="majorHAnsi" w:hAnsiTheme="majorHAnsi"/>
                <w:sz w:val="20"/>
                <w:szCs w:val="20"/>
              </w:rPr>
              <w:t>Ciencias Naturales y Educación Ambiental</w:t>
            </w:r>
          </w:p>
        </w:tc>
        <w:tc>
          <w:tcPr>
            <w:tcW w:w="10104" w:type="dxa"/>
            <w:gridSpan w:val="6"/>
          </w:tcPr>
          <w:p w:rsidR="005F06A7" w:rsidRPr="00717C2D" w:rsidRDefault="005F06A7" w:rsidP="005F06A7">
            <w:pPr>
              <w:tabs>
                <w:tab w:val="left" w:pos="6179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 xml:space="preserve">Asignatura: </w:t>
            </w:r>
            <w:r w:rsidRPr="00717C2D">
              <w:rPr>
                <w:rFonts w:asciiTheme="majorHAnsi" w:hAnsiTheme="majorHAnsi"/>
                <w:sz w:val="20"/>
                <w:szCs w:val="20"/>
              </w:rPr>
              <w:t>Biología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B75F1">
              <w:rPr>
                <w:rFonts w:asciiTheme="majorHAnsi" w:hAnsiTheme="majorHAnsi"/>
                <w:b/>
                <w:sz w:val="20"/>
                <w:szCs w:val="20"/>
              </w:rPr>
              <w:t xml:space="preserve">  I.H.S: </w:t>
            </w:r>
            <w:r w:rsidRPr="006B75F1">
              <w:rPr>
                <w:rFonts w:asciiTheme="majorHAnsi" w:hAnsiTheme="majorHAnsi"/>
                <w:sz w:val="20"/>
                <w:szCs w:val="20"/>
              </w:rPr>
              <w:t>3H</w:t>
            </w:r>
            <w:r>
              <w:rPr>
                <w:rFonts w:asciiTheme="majorHAnsi" w:hAnsiTheme="majorHAnsi"/>
                <w:sz w:val="20"/>
                <w:szCs w:val="20"/>
              </w:rPr>
              <w:t>oras</w:t>
            </w:r>
          </w:p>
        </w:tc>
      </w:tr>
    </w:tbl>
    <w:tbl>
      <w:tblPr>
        <w:tblpPr w:leftFromText="141" w:rightFromText="141" w:vertAnchor="page" w:horzAnchor="margin" w:tblpY="34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6"/>
        <w:gridCol w:w="2746"/>
        <w:gridCol w:w="862"/>
        <w:gridCol w:w="909"/>
        <w:gridCol w:w="673"/>
        <w:gridCol w:w="2012"/>
        <w:gridCol w:w="2712"/>
        <w:gridCol w:w="2558"/>
        <w:gridCol w:w="2635"/>
        <w:gridCol w:w="2153"/>
      </w:tblGrid>
      <w:tr w:rsidR="005F06A7" w:rsidRPr="00717C2D" w:rsidTr="005F06A7">
        <w:trPr>
          <w:trHeight w:val="258"/>
        </w:trPr>
        <w:tc>
          <w:tcPr>
            <w:tcW w:w="167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PERIODO</w:t>
            </w:r>
          </w:p>
        </w:tc>
        <w:tc>
          <w:tcPr>
            <w:tcW w:w="274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UNIDAD</w:t>
            </w:r>
          </w:p>
        </w:tc>
        <w:tc>
          <w:tcPr>
            <w:tcW w:w="862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N°DEL TEMA</w:t>
            </w:r>
          </w:p>
        </w:tc>
        <w:tc>
          <w:tcPr>
            <w:tcW w:w="1582" w:type="dxa"/>
            <w:gridSpan w:val="2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No DE HORAS POR TEMA</w:t>
            </w:r>
          </w:p>
        </w:tc>
        <w:tc>
          <w:tcPr>
            <w:tcW w:w="2012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TEMAS</w:t>
            </w:r>
          </w:p>
        </w:tc>
        <w:tc>
          <w:tcPr>
            <w:tcW w:w="7905" w:type="dxa"/>
            <w:gridSpan w:val="3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LOGROS Y COMPETENCIAS</w:t>
            </w:r>
          </w:p>
        </w:tc>
        <w:tc>
          <w:tcPr>
            <w:tcW w:w="2153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RECURSOS</w:t>
            </w:r>
          </w:p>
        </w:tc>
      </w:tr>
      <w:tr w:rsidR="005F06A7" w:rsidRPr="00717C2D" w:rsidTr="005F06A7">
        <w:trPr>
          <w:trHeight w:val="567"/>
        </w:trPr>
        <w:tc>
          <w:tcPr>
            <w:tcW w:w="167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Primero</w:t>
            </w:r>
          </w:p>
        </w:tc>
        <w:tc>
          <w:tcPr>
            <w:tcW w:w="2746" w:type="dxa"/>
            <w:vMerge w:val="restart"/>
          </w:tcPr>
          <w:p w:rsidR="005F06A7" w:rsidRDefault="005F06A7" w:rsidP="005F06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06A7" w:rsidRDefault="005F06A7" w:rsidP="005F06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06A7" w:rsidRDefault="005F06A7" w:rsidP="005F06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06A7" w:rsidRDefault="005F06A7" w:rsidP="005F06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06A7" w:rsidRDefault="005F06A7" w:rsidP="005F06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TAXONÓMIA</w:t>
            </w:r>
          </w:p>
          <w:p w:rsidR="005F06A7" w:rsidRDefault="005F06A7" w:rsidP="005F06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5, 6, 7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012" w:type="dxa"/>
            <w:vMerge w:val="restart"/>
          </w:tcPr>
          <w:p w:rsidR="005F06A7" w:rsidRDefault="005F06A7" w:rsidP="005F06A7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0FBC">
              <w:rPr>
                <w:rFonts w:ascii="Tahoma" w:hAnsi="Tahoma" w:cs="Tahoma"/>
                <w:sz w:val="20"/>
                <w:szCs w:val="20"/>
              </w:rPr>
              <w:t>Variantes de la especie</w:t>
            </w:r>
          </w:p>
          <w:p w:rsidR="005F06A7" w:rsidRPr="00CA3AC6" w:rsidRDefault="005F06A7" w:rsidP="005F06A7">
            <w:pPr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0FBC">
              <w:rPr>
                <w:rFonts w:ascii="Tahoma" w:hAnsi="Tahoma" w:cs="Tahoma"/>
                <w:sz w:val="20"/>
                <w:szCs w:val="20"/>
              </w:rPr>
              <w:t>Nomenclatura y descripción de las especies.</w:t>
            </w:r>
          </w:p>
        </w:tc>
        <w:tc>
          <w:tcPr>
            <w:tcW w:w="7905" w:type="dxa"/>
            <w:gridSpan w:val="3"/>
            <w:vMerge w:val="restart"/>
          </w:tcPr>
          <w:p w:rsidR="005F06A7" w:rsidRDefault="005F06A7" w:rsidP="005F06A7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Compara diferentes  teorías sobre el origen de las especies.</w:t>
            </w:r>
          </w:p>
          <w:p w:rsidR="005F06A7" w:rsidRDefault="005F06A7" w:rsidP="005F06A7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Explica las teorías de la selección natural como mecanismo de evolución.</w:t>
            </w:r>
          </w:p>
          <w:p w:rsidR="005F06A7" w:rsidRDefault="005F06A7" w:rsidP="005F06A7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Valora los trabajos de Lamarck, Darwin, y Wallace como aportes al desarrollo de las ciencias naturales</w:t>
            </w:r>
          </w:p>
          <w:p w:rsidR="005F06A7" w:rsidRDefault="005F06A7" w:rsidP="005F06A7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 y compara los modos de especiación</w:t>
            </w:r>
          </w:p>
          <w:p w:rsidR="005F06A7" w:rsidRDefault="005F06A7" w:rsidP="005F06A7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 criterios para clasificar organismos dentro de una misma especie.</w:t>
            </w:r>
          </w:p>
          <w:p w:rsidR="005F06A7" w:rsidRPr="00E26164" w:rsidRDefault="005F06A7" w:rsidP="005F06A7">
            <w:pPr>
              <w:tabs>
                <w:tab w:val="left" w:pos="194"/>
              </w:tabs>
              <w:jc w:val="both"/>
              <w:rPr>
                <w:rFonts w:asciiTheme="majorHAnsi" w:hAnsiTheme="majorHAnsi" w:cs="Tahoma"/>
                <w:b/>
                <w:sz w:val="20"/>
                <w:szCs w:val="20"/>
                <w:u w:val="single"/>
              </w:rPr>
            </w:pPr>
            <w:r w:rsidRPr="00717C2D">
              <w:rPr>
                <w:rFonts w:asciiTheme="majorHAnsi" w:hAnsiTheme="majorHAnsi" w:cs="Tahoma"/>
                <w:b/>
                <w:sz w:val="20"/>
                <w:szCs w:val="20"/>
                <w:u w:val="single"/>
              </w:rPr>
              <w:t>Competencias</w:t>
            </w:r>
          </w:p>
          <w:p w:rsidR="005F06A7" w:rsidRDefault="005F06A7" w:rsidP="005F06A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Interpretativa</w:t>
            </w:r>
            <w:r>
              <w:rPr>
                <w:rFonts w:ascii="Tahoma" w:hAnsi="Tahoma" w:cs="Tahoma"/>
                <w:sz w:val="20"/>
                <w:szCs w:val="20"/>
              </w:rPr>
              <w:t>: Identifico las teorías sobre la evolución</w:t>
            </w:r>
          </w:p>
          <w:p w:rsidR="005F06A7" w:rsidRDefault="005F06A7" w:rsidP="005F0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Argumentativa</w:t>
            </w:r>
            <w:r>
              <w:rPr>
                <w:rFonts w:ascii="Tahoma" w:hAnsi="Tahoma" w:cs="Tahoma"/>
                <w:sz w:val="20"/>
                <w:szCs w:val="20"/>
              </w:rPr>
              <w:t>: Establezco relación entres las diferentes teorías de evolución</w:t>
            </w:r>
          </w:p>
          <w:p w:rsidR="005F06A7" w:rsidRDefault="005F06A7" w:rsidP="005F06A7">
            <w:pPr>
              <w:rPr>
                <w:rFonts w:ascii="Tahoma" w:hAnsi="Tahoma" w:cs="Tahoma"/>
                <w:color w:val="29252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Propositiva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292526"/>
                <w:sz w:val="20"/>
                <w:szCs w:val="20"/>
              </w:rPr>
              <w:t>Formulo hipótesis sobre los tipos de clasificación de los seres vivos</w:t>
            </w:r>
          </w:p>
          <w:p w:rsidR="005F06A7" w:rsidRPr="00717C2D" w:rsidRDefault="005F06A7" w:rsidP="005F06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Texto guía: Conciencia de </w:t>
            </w:r>
            <w:r>
              <w:rPr>
                <w:rFonts w:asciiTheme="majorHAnsi" w:hAnsiTheme="majorHAnsi" w:cs="Tahoma"/>
                <w:sz w:val="20"/>
                <w:szCs w:val="20"/>
              </w:rPr>
              <w:t>9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>º. Ed. Norma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 Vida </w:t>
            </w:r>
            <w:r>
              <w:rPr>
                <w:rFonts w:asciiTheme="majorHAnsi" w:hAnsiTheme="majorHAnsi" w:cs="Tahoma"/>
                <w:sz w:val="20"/>
                <w:szCs w:val="20"/>
              </w:rPr>
              <w:t>9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>º , Ed. Voluntad.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Sala de audiovisuales,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Computador, DVD,VIDEOS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INTERNET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Sitio web del docente: </w:t>
            </w:r>
            <w:hyperlink r:id="rId9" w:history="1">
              <w:r w:rsidRPr="00717C2D">
                <w:rPr>
                  <w:rStyle w:val="Hipervnculo"/>
                  <w:rFonts w:asciiTheme="majorHAnsi" w:hAnsiTheme="majorHAnsi" w:cs="Tahoma"/>
                  <w:sz w:val="20"/>
                  <w:szCs w:val="20"/>
                </w:rPr>
                <w:t>www.kunsamunu.jimdo.com</w:t>
              </w:r>
            </w:hyperlink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Textos de consulta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Fotocopias</w:t>
            </w:r>
          </w:p>
        </w:tc>
      </w:tr>
      <w:tr w:rsidR="005F06A7" w:rsidRPr="00717C2D" w:rsidTr="005F06A7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gridSpan w:val="3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c>
          <w:tcPr>
            <w:tcW w:w="1676" w:type="dxa"/>
            <w:tcBorders>
              <w:bottom w:val="nil"/>
            </w:tcBorders>
            <w:vAlign w:val="center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i/>
                <w:sz w:val="20"/>
                <w:szCs w:val="20"/>
              </w:rPr>
              <w:t>Desde: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gridSpan w:val="3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rPr>
          <w:trHeight w:val="391"/>
        </w:trPr>
        <w:tc>
          <w:tcPr>
            <w:tcW w:w="1676" w:type="dxa"/>
            <w:tcBorders>
              <w:top w:val="nil"/>
              <w:bottom w:val="single" w:sz="4" w:space="0" w:color="auto"/>
            </w:tcBorders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Junio 10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gridSpan w:val="3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c>
          <w:tcPr>
            <w:tcW w:w="1676" w:type="dxa"/>
            <w:tcBorders>
              <w:bottom w:val="nil"/>
            </w:tcBorders>
            <w:vAlign w:val="center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i/>
                <w:sz w:val="20"/>
                <w:szCs w:val="20"/>
              </w:rPr>
              <w:t>Hasta: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gridSpan w:val="3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rPr>
          <w:trHeight w:val="261"/>
        </w:trPr>
        <w:tc>
          <w:tcPr>
            <w:tcW w:w="1676" w:type="dxa"/>
            <w:tcBorders>
              <w:top w:val="nil"/>
            </w:tcBorders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Junio 21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gridSpan w:val="3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c>
          <w:tcPr>
            <w:tcW w:w="167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QUINCENA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gridSpan w:val="3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rPr>
          <w:trHeight w:val="415"/>
        </w:trPr>
        <w:tc>
          <w:tcPr>
            <w:tcW w:w="1676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746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5" w:type="dxa"/>
            <w:gridSpan w:val="3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6A7" w:rsidRPr="00717C2D" w:rsidTr="005F06A7">
        <w:tc>
          <w:tcPr>
            <w:tcW w:w="6193" w:type="dxa"/>
            <w:gridSpan w:val="4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ACTIVIDADES PEDAGÓGICAS Y METODOLÓGICAS INDIVIDUALES Y GRUPALES</w:t>
            </w:r>
          </w:p>
        </w:tc>
        <w:tc>
          <w:tcPr>
            <w:tcW w:w="2685" w:type="dxa"/>
            <w:gridSpan w:val="2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INDICADORES DE EVALUACIÓN</w:t>
            </w:r>
          </w:p>
        </w:tc>
        <w:tc>
          <w:tcPr>
            <w:tcW w:w="2712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BIBLIOGRAFÍA</w:t>
            </w:r>
          </w:p>
        </w:tc>
        <w:tc>
          <w:tcPr>
            <w:tcW w:w="2558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Tiempo Esperado</w:t>
            </w:r>
          </w:p>
        </w:tc>
        <w:tc>
          <w:tcPr>
            <w:tcW w:w="2635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Tiempo Real</w:t>
            </w:r>
          </w:p>
        </w:tc>
        <w:tc>
          <w:tcPr>
            <w:tcW w:w="2153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7C2D">
              <w:rPr>
                <w:rFonts w:asciiTheme="majorHAnsi" w:hAnsiTheme="majorHAnsi"/>
                <w:b/>
                <w:sz w:val="20"/>
                <w:szCs w:val="20"/>
              </w:rPr>
              <w:t>OBSERVACIONES</w:t>
            </w:r>
          </w:p>
        </w:tc>
      </w:tr>
      <w:tr w:rsidR="005F06A7" w:rsidRPr="00717C2D" w:rsidTr="005F06A7">
        <w:trPr>
          <w:trHeight w:val="2573"/>
        </w:trPr>
        <w:tc>
          <w:tcPr>
            <w:tcW w:w="6193" w:type="dxa"/>
            <w:gridSpan w:val="4"/>
          </w:tcPr>
          <w:p w:rsidR="005F06A7" w:rsidRPr="00717C2D" w:rsidRDefault="005F06A7" w:rsidP="005F06A7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ACTIVIDADES PEDAGOGICAS (Docente):  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Explicación de la programación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Organizar el curso en grupos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Elaboración de guías y talleres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Profundizar sobre los conceptos propuestos para la unidad</w:t>
            </w:r>
          </w:p>
          <w:p w:rsidR="005F06A7" w:rsidRPr="00717C2D" w:rsidRDefault="005F06A7" w:rsidP="005F06A7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ACTIVIDADES PEDAGOGICAS (ALUMNO):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Copiar la temática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Mantener orden y disciplina dentro del curso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Lectura sobre el tema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Desarrolla los  talleres y consultas</w:t>
            </w:r>
          </w:p>
          <w:p w:rsidR="005F06A7" w:rsidRPr="00717C2D" w:rsidRDefault="005F06A7" w:rsidP="005F06A7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Solicitar aclaración ante dudas</w:t>
            </w:r>
            <w:r>
              <w:rPr>
                <w:rFonts w:asciiTheme="majorHAnsi" w:hAnsiTheme="majorHAnsi" w:cs="Tahoma"/>
                <w:sz w:val="20"/>
                <w:szCs w:val="20"/>
              </w:rPr>
              <w:t>/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>falencias.</w:t>
            </w:r>
          </w:p>
        </w:tc>
        <w:tc>
          <w:tcPr>
            <w:tcW w:w="2685" w:type="dxa"/>
            <w:gridSpan w:val="2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Desarrollo de guías, talleres, conversatorios, informes escritos, interés, participación,  Examen tipo prueba saber, comentarios sobre la temática en los foros o libros de visitas del sitio web </w:t>
            </w:r>
            <w:hyperlink r:id="rId10" w:history="1">
              <w:r w:rsidRPr="00717C2D">
                <w:rPr>
                  <w:rStyle w:val="Hipervnculo"/>
                  <w:rFonts w:asciiTheme="majorHAnsi" w:hAnsiTheme="majorHAnsi" w:cs="Tahoma"/>
                  <w:sz w:val="20"/>
                  <w:szCs w:val="20"/>
                </w:rPr>
                <w:t>www.kunsamunu.jimdo.com</w:t>
              </w:r>
            </w:hyperlink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</w:tcPr>
          <w:p w:rsidR="005F06A7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>Texto guía:</w:t>
            </w:r>
          </w:p>
          <w:p w:rsidR="005F06A7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 Conciencia de </w:t>
            </w:r>
            <w:r>
              <w:rPr>
                <w:rFonts w:asciiTheme="majorHAnsi" w:hAnsiTheme="majorHAnsi" w:cs="Tahoma"/>
                <w:sz w:val="20"/>
                <w:szCs w:val="20"/>
              </w:rPr>
              <w:t>9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º. Ed. </w:t>
            </w:r>
            <w:r>
              <w:rPr>
                <w:rFonts w:asciiTheme="majorHAnsi" w:hAnsiTheme="majorHAnsi" w:cs="Tahoma"/>
                <w:sz w:val="20"/>
                <w:szCs w:val="20"/>
              </w:rPr>
              <w:t>N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>orma</w:t>
            </w:r>
          </w:p>
          <w:p w:rsidR="005F06A7" w:rsidRPr="00717C2D" w:rsidRDefault="005F06A7" w:rsidP="005F06A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17C2D">
              <w:rPr>
                <w:rFonts w:asciiTheme="majorHAnsi" w:hAnsiTheme="majorHAnsi" w:cs="Tahoma"/>
                <w:sz w:val="20"/>
                <w:szCs w:val="20"/>
              </w:rPr>
              <w:t xml:space="preserve">Vida </w:t>
            </w:r>
            <w:r>
              <w:rPr>
                <w:rFonts w:asciiTheme="majorHAnsi" w:hAnsiTheme="majorHAnsi" w:cs="Tahoma"/>
                <w:sz w:val="20"/>
                <w:szCs w:val="20"/>
              </w:rPr>
              <w:t>9</w:t>
            </w:r>
            <w:r w:rsidRPr="00717C2D">
              <w:rPr>
                <w:rFonts w:asciiTheme="majorHAnsi" w:hAnsiTheme="majorHAnsi" w:cs="Tahoma"/>
                <w:sz w:val="20"/>
                <w:szCs w:val="20"/>
              </w:rPr>
              <w:t>º , Ed. Voluntad.</w:t>
            </w:r>
          </w:p>
        </w:tc>
        <w:tc>
          <w:tcPr>
            <w:tcW w:w="2558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6H</w:t>
            </w:r>
          </w:p>
        </w:tc>
        <w:tc>
          <w:tcPr>
            <w:tcW w:w="2635" w:type="dxa"/>
            <w:vAlign w:val="center"/>
          </w:tcPr>
          <w:p w:rsidR="005F06A7" w:rsidRPr="00717C2D" w:rsidRDefault="005F06A7" w:rsidP="005F06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</w:tcPr>
          <w:p w:rsidR="005F06A7" w:rsidRPr="00717C2D" w:rsidRDefault="005F06A7" w:rsidP="005F06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Fue necesario extender 9 horas el desarrollo de esta temática debido a notorias falencias en los estudiantes en la temática debido a la falta de compromiso en el repaso en casa.</w:t>
            </w:r>
          </w:p>
        </w:tc>
      </w:tr>
    </w:tbl>
    <w:p w:rsidR="005F06A7" w:rsidRDefault="005F06A7"/>
    <w:p w:rsidR="005F06A7" w:rsidRDefault="005F06A7"/>
    <w:sectPr w:rsidR="005F06A7" w:rsidSect="005F06A7">
      <w:headerReference w:type="default" r:id="rId11"/>
      <w:footerReference w:type="default" r:id="rId12"/>
      <w:pgSz w:w="20160" w:h="12240" w:orient="landscape" w:code="5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59" w:rsidRDefault="00030159" w:rsidP="005F06A7">
      <w:r>
        <w:separator/>
      </w:r>
    </w:p>
  </w:endnote>
  <w:endnote w:type="continuationSeparator" w:id="1">
    <w:p w:rsidR="00030159" w:rsidRDefault="00030159" w:rsidP="005F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A7" w:rsidRDefault="005F06A7" w:rsidP="005F06A7">
    <w:pPr>
      <w:jc w:val="center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>Sede Central</w:t>
    </w:r>
    <w:r>
      <w:rPr>
        <w:rFonts w:ascii="Arial Narrow" w:hAnsi="Arial Narrow"/>
        <w:sz w:val="18"/>
        <w:szCs w:val="18"/>
      </w:rPr>
      <w:t xml:space="preserve">   </w:t>
    </w:r>
    <w:r>
      <w:rPr>
        <w:rFonts w:ascii="Arial Narrow" w:hAnsi="Arial Narrow" w:cs="Arial"/>
        <w:i/>
        <w:sz w:val="18"/>
        <w:szCs w:val="18"/>
      </w:rPr>
      <w:t xml:space="preserve">Diagonal 19 No 23-14  Tel: 5705367 Sede José Antonio Galán  Transversal 24A Diagonal 19A - 4  Tel 5805279 </w:t>
    </w:r>
  </w:p>
  <w:p w:rsidR="005F06A7" w:rsidRPr="00041802" w:rsidRDefault="005F06A7" w:rsidP="005F06A7">
    <w:pPr>
      <w:jc w:val="center"/>
      <w:rPr>
        <w:rFonts w:ascii="Arial Narrow" w:hAnsi="Arial Narrow" w:cs="Arial"/>
        <w:i/>
        <w:sz w:val="18"/>
        <w:szCs w:val="18"/>
      </w:rPr>
    </w:pPr>
    <w:hyperlink r:id="rId1" w:history="1">
      <w:r>
        <w:rPr>
          <w:rStyle w:val="Hipervnculo"/>
          <w:rFonts w:ascii="Arial Narrow" w:hAnsi="Arial Narrow"/>
          <w:sz w:val="18"/>
          <w:szCs w:val="18"/>
        </w:rPr>
        <w:t>ietecnicoupar@hotmail.es</w:t>
      </w:r>
    </w:hyperlink>
    <w:r>
      <w:t xml:space="preserve"> </w:t>
    </w:r>
    <w:r w:rsidRPr="00041802">
      <w:rPr>
        <w:rFonts w:ascii="Arial Narrow" w:hAnsi="Arial Narrow" w:cs="Arial"/>
        <w:i/>
        <w:sz w:val="18"/>
        <w:szCs w:val="18"/>
      </w:rPr>
      <w:t>Barrio fundadores Valledupar – Cesar</w:t>
    </w:r>
  </w:p>
  <w:p w:rsidR="005F06A7" w:rsidRPr="00F82EED" w:rsidRDefault="005F06A7" w:rsidP="005F06A7">
    <w:pPr>
      <w:pStyle w:val="Encabezado"/>
      <w:jc w:val="center"/>
      <w:rPr>
        <w:sz w:val="16"/>
        <w:szCs w:val="16"/>
      </w:rPr>
    </w:pPr>
  </w:p>
  <w:p w:rsidR="005F06A7" w:rsidRDefault="005F06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59" w:rsidRDefault="00030159" w:rsidP="005F06A7">
      <w:r>
        <w:separator/>
      </w:r>
    </w:p>
  </w:footnote>
  <w:footnote w:type="continuationSeparator" w:id="1">
    <w:p w:rsidR="00030159" w:rsidRDefault="00030159" w:rsidP="005F0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  <w:tblLook w:val="01E0"/>
    </w:tblPr>
    <w:tblGrid>
      <w:gridCol w:w="2732"/>
      <w:gridCol w:w="13245"/>
      <w:gridCol w:w="2736"/>
    </w:tblGrid>
    <w:tr w:rsidR="005F06A7" w:rsidRPr="0091453C" w:rsidTr="005F06A7">
      <w:trPr>
        <w:trHeight w:val="362"/>
      </w:trPr>
      <w:tc>
        <w:tcPr>
          <w:tcW w:w="730" w:type="pct"/>
          <w:vMerge w:val="restart"/>
          <w:vAlign w:val="center"/>
        </w:tcPr>
        <w:p w:rsidR="005F06A7" w:rsidRPr="0091453C" w:rsidRDefault="005F06A7" w:rsidP="00524659">
          <w:pPr>
            <w:pStyle w:val="Encabezado"/>
            <w:jc w:val="center"/>
            <w:rPr>
              <w:rFonts w:eastAsia="Calibri"/>
              <w:sz w:val="20"/>
              <w:szCs w:val="20"/>
            </w:rPr>
          </w:pPr>
          <w:r w:rsidRPr="00882AED">
            <w:rPr>
              <w:rFonts w:eastAsia="Calibri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</wp:posOffset>
                </wp:positionV>
                <wp:extent cx="791210" cy="990600"/>
                <wp:effectExtent l="19050" t="0" r="8890" b="0"/>
                <wp:wrapSquare wrapText="bothSides"/>
                <wp:docPr id="1" name="Imagen 1" descr="C:\Users\MIGUEL ANTONIO VILLA\Desktop\Escudo Institu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GUEL ANTONIO VILLA\Desktop\Escudo Institu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39" w:type="pct"/>
          <w:vAlign w:val="center"/>
        </w:tcPr>
        <w:p w:rsidR="005F06A7" w:rsidRPr="007B1822" w:rsidRDefault="005F06A7" w:rsidP="00524659">
          <w:pPr>
            <w:jc w:val="center"/>
            <w:rPr>
              <w:rFonts w:ascii="Arial" w:hAnsi="Arial" w:cs="Arial"/>
              <w:sz w:val="28"/>
              <w:szCs w:val="32"/>
            </w:rPr>
          </w:pPr>
          <w:r w:rsidRPr="007B1822">
            <w:rPr>
              <w:rFonts w:ascii="Arial" w:hAnsi="Arial" w:cs="Arial"/>
              <w:sz w:val="28"/>
              <w:szCs w:val="32"/>
            </w:rPr>
            <w:t>INSTITUCION EDUCATIVA TECNICO UPAR</w:t>
          </w:r>
        </w:p>
        <w:p w:rsidR="005F06A7" w:rsidRPr="00882AED" w:rsidRDefault="005F06A7" w:rsidP="00524659">
          <w:pPr>
            <w:jc w:val="center"/>
            <w:rPr>
              <w:sz w:val="20"/>
              <w:szCs w:val="16"/>
            </w:rPr>
          </w:pPr>
          <w:r w:rsidRPr="00882AED">
            <w:rPr>
              <w:sz w:val="20"/>
              <w:szCs w:val="16"/>
            </w:rPr>
            <w:t>Reconocimiento de estudios según resolución  00013 del 18-11-2011.</w:t>
          </w:r>
        </w:p>
        <w:p w:rsidR="005F06A7" w:rsidRPr="0091453C" w:rsidRDefault="005F06A7" w:rsidP="00524659">
          <w:pPr>
            <w:pStyle w:val="Encabezado"/>
            <w:jc w:val="center"/>
            <w:rPr>
              <w:rFonts w:eastAsia="Calibri"/>
              <w:sz w:val="16"/>
              <w:szCs w:val="16"/>
            </w:rPr>
          </w:pPr>
          <w:r w:rsidRPr="00882AED">
            <w:rPr>
              <w:sz w:val="20"/>
              <w:szCs w:val="16"/>
            </w:rPr>
            <w:t xml:space="preserve"> NIT: 800228559-7  *  DANE 120001001201</w:t>
          </w:r>
        </w:p>
      </w:tc>
      <w:tc>
        <w:tcPr>
          <w:tcW w:w="731" w:type="pct"/>
          <w:vMerge w:val="restart"/>
          <w:vAlign w:val="center"/>
        </w:tcPr>
        <w:p w:rsidR="005F06A7" w:rsidRPr="0091453C" w:rsidRDefault="005F06A7" w:rsidP="00524659">
          <w:pPr>
            <w:spacing w:line="360" w:lineRule="auto"/>
            <w:rPr>
              <w:rFonts w:eastAsia="Calibri"/>
              <w:sz w:val="20"/>
              <w:szCs w:val="20"/>
            </w:rPr>
          </w:pPr>
          <w:r w:rsidRPr="0091453C">
            <w:rPr>
              <w:rFonts w:eastAsia="Calibri"/>
              <w:sz w:val="20"/>
              <w:szCs w:val="20"/>
            </w:rPr>
            <w:t xml:space="preserve">Versión: </w:t>
          </w:r>
          <w:r>
            <w:rPr>
              <w:rFonts w:eastAsia="Calibri"/>
              <w:sz w:val="20"/>
              <w:szCs w:val="20"/>
            </w:rPr>
            <w:t>1</w:t>
          </w:r>
        </w:p>
        <w:p w:rsidR="005F06A7" w:rsidRDefault="005F06A7" w:rsidP="00524659">
          <w:pPr>
            <w:pStyle w:val="Encabezado"/>
            <w:spacing w:line="360" w:lineRule="auto"/>
            <w:rPr>
              <w:rFonts w:eastAsia="Calibri"/>
              <w:sz w:val="20"/>
              <w:szCs w:val="20"/>
            </w:rPr>
          </w:pPr>
          <w:r w:rsidRPr="0091453C">
            <w:rPr>
              <w:rFonts w:eastAsia="Calibri"/>
              <w:sz w:val="20"/>
              <w:szCs w:val="20"/>
            </w:rPr>
            <w:t xml:space="preserve">Página </w:t>
          </w:r>
          <w:r w:rsidRPr="0091453C">
            <w:rPr>
              <w:rFonts w:eastAsia="Calibri"/>
              <w:sz w:val="20"/>
              <w:szCs w:val="20"/>
            </w:rPr>
            <w:fldChar w:fldCharType="begin"/>
          </w:r>
          <w:r w:rsidRPr="0091453C">
            <w:rPr>
              <w:rFonts w:eastAsia="Calibri"/>
              <w:sz w:val="20"/>
              <w:szCs w:val="20"/>
            </w:rPr>
            <w:instrText xml:space="preserve"> PAGE </w:instrText>
          </w:r>
          <w:r w:rsidRPr="0091453C">
            <w:rPr>
              <w:rFonts w:eastAsia="Calibri"/>
              <w:sz w:val="20"/>
              <w:szCs w:val="20"/>
            </w:rPr>
            <w:fldChar w:fldCharType="separate"/>
          </w:r>
          <w:r>
            <w:rPr>
              <w:rFonts w:eastAsia="Calibri"/>
              <w:noProof/>
              <w:sz w:val="20"/>
              <w:szCs w:val="20"/>
            </w:rPr>
            <w:t>2</w:t>
          </w:r>
          <w:r w:rsidRPr="0091453C">
            <w:rPr>
              <w:rFonts w:eastAsia="Calibri"/>
              <w:sz w:val="20"/>
              <w:szCs w:val="20"/>
            </w:rPr>
            <w:fldChar w:fldCharType="end"/>
          </w:r>
          <w:r w:rsidRPr="0091453C">
            <w:rPr>
              <w:rFonts w:eastAsia="Calibri"/>
              <w:sz w:val="20"/>
              <w:szCs w:val="20"/>
            </w:rPr>
            <w:t xml:space="preserve"> de </w:t>
          </w:r>
          <w:r>
            <w:rPr>
              <w:rFonts w:eastAsia="Calibri"/>
              <w:sz w:val="20"/>
              <w:szCs w:val="20"/>
            </w:rPr>
            <w:t>30</w:t>
          </w:r>
        </w:p>
        <w:p w:rsidR="005F06A7" w:rsidRPr="0091453C" w:rsidRDefault="005F06A7" w:rsidP="00524659">
          <w:pPr>
            <w:pStyle w:val="Encabezado"/>
            <w:spacing w:line="360" w:lineRule="auto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Fecha:  21 de Enero de 2013</w:t>
          </w:r>
        </w:p>
      </w:tc>
    </w:tr>
    <w:tr w:rsidR="005F06A7" w:rsidRPr="0091453C" w:rsidTr="005F06A7">
      <w:trPr>
        <w:trHeight w:val="277"/>
      </w:trPr>
      <w:tc>
        <w:tcPr>
          <w:tcW w:w="730" w:type="pct"/>
          <w:vMerge/>
        </w:tcPr>
        <w:p w:rsidR="005F06A7" w:rsidRPr="0091453C" w:rsidRDefault="005F06A7" w:rsidP="00524659">
          <w:pPr>
            <w:pStyle w:val="Encabezado"/>
            <w:rPr>
              <w:rFonts w:eastAsia="Calibri"/>
              <w:noProof/>
              <w:sz w:val="20"/>
              <w:szCs w:val="20"/>
            </w:rPr>
          </w:pPr>
        </w:p>
      </w:tc>
      <w:tc>
        <w:tcPr>
          <w:tcW w:w="3539" w:type="pct"/>
          <w:vAlign w:val="center"/>
        </w:tcPr>
        <w:p w:rsidR="005F06A7" w:rsidRPr="0091453C" w:rsidRDefault="005F06A7" w:rsidP="00524659">
          <w:pPr>
            <w:pStyle w:val="Encabezado"/>
            <w:tabs>
              <w:tab w:val="left" w:pos="720"/>
            </w:tabs>
            <w:jc w:val="center"/>
            <w:rPr>
              <w:rFonts w:eastAsia="Calibri"/>
              <w:b/>
              <w:i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PARCELACIÓN QUINCENAL POR ASIGNATURA</w:t>
          </w:r>
        </w:p>
      </w:tc>
      <w:tc>
        <w:tcPr>
          <w:tcW w:w="731" w:type="pct"/>
          <w:vMerge/>
        </w:tcPr>
        <w:p w:rsidR="005F06A7" w:rsidRPr="0091453C" w:rsidRDefault="005F06A7" w:rsidP="00524659">
          <w:pPr>
            <w:rPr>
              <w:rFonts w:eastAsia="Calibri"/>
              <w:sz w:val="20"/>
              <w:szCs w:val="20"/>
            </w:rPr>
          </w:pPr>
        </w:p>
      </w:tc>
    </w:tr>
  </w:tbl>
  <w:p w:rsidR="005F06A7" w:rsidRDefault="005F06A7" w:rsidP="005F06A7">
    <w:pPr>
      <w:pStyle w:val="Tablaconcuadrcul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00"/>
    <w:multiLevelType w:val="hybridMultilevel"/>
    <w:tmpl w:val="EB6E61B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DE2"/>
    <w:multiLevelType w:val="hybridMultilevel"/>
    <w:tmpl w:val="27E024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7D451E"/>
    <w:multiLevelType w:val="hybridMultilevel"/>
    <w:tmpl w:val="7BB8C7F0"/>
    <w:lvl w:ilvl="0" w:tplc="5FD0149E">
      <w:start w:val="1"/>
      <w:numFmt w:val="bullet"/>
      <w:lvlText w:val=""/>
      <w:lvlJc w:val="left"/>
      <w:pPr>
        <w:tabs>
          <w:tab w:val="num" w:pos="397"/>
        </w:tabs>
        <w:ind w:left="113" w:hanging="5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F376E"/>
    <w:multiLevelType w:val="hybridMultilevel"/>
    <w:tmpl w:val="5C0A5C7C"/>
    <w:lvl w:ilvl="0" w:tplc="2D08D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E66A018">
      <w:start w:val="25"/>
      <w:numFmt w:val="bullet"/>
      <w:lvlText w:val="–"/>
      <w:lvlJc w:val="left"/>
      <w:pPr>
        <w:tabs>
          <w:tab w:val="num" w:pos="797"/>
        </w:tabs>
        <w:ind w:left="797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06A7"/>
    <w:rsid w:val="00030159"/>
    <w:rsid w:val="003C05FB"/>
    <w:rsid w:val="005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0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6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F06A7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5F06A7"/>
    <w:rPr>
      <w:rFonts w:ascii="Times New Roman" w:hAnsi="Times New Roman" w:cs="Times New Roman" w:hint="default"/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5F0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06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amunu.jim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samunu.jimd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unsamunu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samunu.jimd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tecnicoupar@hotma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3749</Characters>
  <Application>Microsoft Office Word</Application>
  <DocSecurity>0</DocSecurity>
  <Lines>31</Lines>
  <Paragraphs>8</Paragraphs>
  <ScaleCrop>false</ScaleCrop>
  <Company>PERSONAL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2013-03-19T04:14:00Z</dcterms:created>
  <dcterms:modified xsi:type="dcterms:W3CDTF">2013-03-19T04:21:00Z</dcterms:modified>
</cp:coreProperties>
</file>